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9BD" w:rsidRPr="00A209BD" w:rsidRDefault="00A209BD">
      <w:pPr>
        <w:rPr>
          <w:rFonts w:ascii="Comic Sans MS" w:hAnsi="Comic Sans MS"/>
          <w:sz w:val="28"/>
        </w:rPr>
      </w:pPr>
      <w:bookmarkStart w:id="0" w:name="_GoBack"/>
      <w:bookmarkEnd w:id="0"/>
      <w:r>
        <w:rPr>
          <w:rFonts w:ascii="Comic Sans MS" w:hAnsi="Comic Sans MS"/>
          <w:sz w:val="28"/>
        </w:rPr>
        <w:t>Name</w:t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  <w:t>2.OA.2</w:t>
      </w:r>
    </w:p>
    <w:tbl>
      <w:tblPr>
        <w:tblW w:w="10584" w:type="dxa"/>
        <w:tblLook w:val="0000" w:firstRow="0" w:lastRow="0" w:firstColumn="0" w:lastColumn="0" w:noHBand="0" w:noVBand="0"/>
      </w:tblPr>
      <w:tblGrid>
        <w:gridCol w:w="1770"/>
        <w:gridCol w:w="1769"/>
        <w:gridCol w:w="1769"/>
        <w:gridCol w:w="1771"/>
        <w:gridCol w:w="1771"/>
        <w:gridCol w:w="1734"/>
      </w:tblGrid>
      <w:tr w:rsidR="00A209BD">
        <w:trPr>
          <w:trHeight w:val="2330"/>
        </w:trPr>
        <w:tc>
          <w:tcPr>
            <w:tcW w:w="1770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1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+ 4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+ 9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7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+ 3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+ 8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4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734" w:type="dxa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6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</w:tr>
      <w:tr w:rsidR="00A209BD">
        <w:trPr>
          <w:trHeight w:val="2330"/>
        </w:trPr>
        <w:tc>
          <w:tcPr>
            <w:tcW w:w="1770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+ 4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6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+ 2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4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+ 3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3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+ 7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34" w:type="dxa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A209BD">
        <w:trPr>
          <w:trHeight w:val="2330"/>
        </w:trPr>
        <w:tc>
          <w:tcPr>
            <w:tcW w:w="1770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2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+ 5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+ 0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+ 9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10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+ 6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+ 3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34" w:type="dxa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5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A209BD">
        <w:trPr>
          <w:trHeight w:val="2330"/>
        </w:trPr>
        <w:tc>
          <w:tcPr>
            <w:tcW w:w="1770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2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+ 9</w:t>
            </w:r>
          </w:p>
          <w:p w:rsidR="00A209BD" w:rsidRPr="00F327F5" w:rsidRDefault="00A209BD" w:rsidP="00E21642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9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+ 7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5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+ 5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1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+ 7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8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+ 5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34" w:type="dxa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3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+ 3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A209BD">
        <w:trPr>
          <w:trHeight w:val="2330"/>
        </w:trPr>
        <w:tc>
          <w:tcPr>
            <w:tcW w:w="1770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+ 8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7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+ 8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69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3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+ 7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 w:rsidRPr="00F327F5">
              <w:rPr>
                <w:rFonts w:ascii="Arial" w:hAnsi="Arial"/>
                <w:sz w:val="40"/>
              </w:rPr>
              <w:t xml:space="preserve"> 8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+ 2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71" w:type="dxa"/>
            <w:shd w:val="clear" w:color="auto" w:fill="auto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 w:rsidRPr="00F327F5">
              <w:rPr>
                <w:rFonts w:ascii="Arial" w:hAnsi="Arial"/>
                <w:sz w:val="40"/>
              </w:rPr>
              <w:t xml:space="preserve"> 4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+ 4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734" w:type="dxa"/>
          </w:tcPr>
          <w:p w:rsidR="00A209BD" w:rsidRPr="00F327F5" w:rsidRDefault="00A209BD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 w:rsidRPr="00F327F5">
              <w:rPr>
                <w:rFonts w:ascii="Arial" w:hAnsi="Arial"/>
                <w:sz w:val="40"/>
              </w:rPr>
              <w:t xml:space="preserve"> 4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  <w:u w:val="single"/>
              </w:rPr>
              <w:t>+ 6</w:t>
            </w:r>
          </w:p>
          <w:p w:rsidR="00A209BD" w:rsidRPr="00F327F5" w:rsidRDefault="00A209BD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A209BD" w:rsidRPr="00F327F5" w:rsidRDefault="00A209BD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</w:tbl>
    <w:p w:rsidR="004238F8" w:rsidRDefault="0062370F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831850</wp:posOffset>
                </wp:positionV>
                <wp:extent cx="7086600" cy="457200"/>
                <wp:effectExtent l="0" t="317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9BD" w:rsidRDefault="00A209BD" w:rsidP="00A209BD">
                            <w:pPr>
                              <w:pStyle w:val="Heading2"/>
                            </w:pPr>
                            <w:r w:rsidRPr="005D7AF2">
                              <w:t>Elementary Mathematics Office, Howard County Public Schoo</w:t>
                            </w:r>
                            <w:r>
                              <w:t>l System</w:t>
                            </w:r>
                            <w:r>
                              <w:tab/>
                            </w:r>
                            <w:r>
                              <w:tab/>
                              <w:t>ES.MATH.2012-13.1-4.02</w:t>
                            </w:r>
                            <w:r w:rsidRPr="005D7AF2">
                              <w:t xml:space="preserve">.01 </w:t>
                            </w:r>
                            <w:r w:rsidRPr="005D7AF2">
                              <w:tab/>
                            </w:r>
                            <w:r>
                              <w:t>2 minutes</w:t>
                            </w:r>
                          </w:p>
                          <w:p w:rsidR="00A209BD" w:rsidRDefault="00A209BD" w:rsidP="00A209BD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27-30 (3 pts) _____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24-26 (2 pts) _____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ab/>
                              <w:t>21-23 (1 pt) _____</w:t>
                            </w:r>
                          </w:p>
                          <w:p w:rsidR="00A209BD" w:rsidRDefault="00A209BD" w:rsidP="00A209BD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8pt;margin-top:65.5pt;width:558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" filled="f" stroked="f">
                <v:textbox inset=",7.2pt,,7.2pt">
                  <w:txbxContent>
                    <w:p w:rsidR="00A209BD" w:rsidRDefault="00A209BD" w:rsidP="00A209BD">
                      <w:pPr>
                        <w:pStyle w:val="Heading2"/>
                      </w:pPr>
                      <w:r w:rsidRPr="005D7AF2">
                        <w:t>Elementary Mathematics Office, Howard County Public Schoo</w:t>
                      </w:r>
                      <w:r>
                        <w:t>l System</w:t>
                      </w:r>
                      <w:r>
                        <w:tab/>
                      </w:r>
                      <w:r>
                        <w:tab/>
                        <w:t>ES.MATH.2012-13.1-4.02</w:t>
                      </w:r>
                      <w:r w:rsidRPr="005D7AF2">
                        <w:t xml:space="preserve">.01 </w:t>
                      </w:r>
                      <w:r w:rsidRPr="005D7AF2">
                        <w:tab/>
                      </w:r>
                      <w:r>
                        <w:t>2 minutes</w:t>
                      </w:r>
                    </w:p>
                    <w:p w:rsidR="00A209BD" w:rsidRDefault="00A209BD" w:rsidP="00A209BD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27-30 (3 pts) _____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24-26 (2 pts) _____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ab/>
                        <w:t>21-23 (1 pt) _____</w:t>
                      </w:r>
                    </w:p>
                    <w:p w:rsidR="00A209BD" w:rsidRDefault="00A209BD" w:rsidP="00A209BD"/>
                  </w:txbxContent>
                </v:textbox>
              </v:shape>
            </w:pict>
          </mc:Fallback>
        </mc:AlternateConten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F27F4F">
        <w:tc>
          <w:tcPr>
            <w:tcW w:w="10296" w:type="dxa"/>
          </w:tcPr>
          <w:p w:rsidR="00F27F4F" w:rsidRDefault="00F27F4F">
            <w:r>
              <w:t>Teacher notes:</w:t>
            </w:r>
          </w:p>
          <w:p w:rsidR="00F27F4F" w:rsidRDefault="00F27F4F"/>
          <w:p w:rsidR="00F27F4F" w:rsidRDefault="00F27F4F"/>
          <w:p w:rsidR="00F27F4F" w:rsidRDefault="00F27F4F"/>
          <w:p w:rsidR="00F27F4F" w:rsidRDefault="00F27F4F"/>
          <w:p w:rsidR="00F27F4F" w:rsidRDefault="00F27F4F"/>
          <w:p w:rsidR="00F27F4F" w:rsidRDefault="00F27F4F"/>
          <w:p w:rsidR="00F27F4F" w:rsidRDefault="00F27F4F"/>
          <w:p w:rsidR="00F27F4F" w:rsidRDefault="00F27F4F"/>
          <w:p w:rsidR="00F27F4F" w:rsidRDefault="00F27F4F"/>
          <w:p w:rsidR="00F27F4F" w:rsidRDefault="00F27F4F"/>
          <w:p w:rsidR="00F27F4F" w:rsidRDefault="00F27F4F"/>
          <w:p w:rsidR="00F27F4F" w:rsidRDefault="00F27F4F"/>
          <w:p w:rsidR="00F27F4F" w:rsidRDefault="00F27F4F"/>
        </w:tc>
      </w:tr>
      <w:tr w:rsidR="00F27F4F">
        <w:tc>
          <w:tcPr>
            <w:tcW w:w="10296" w:type="dxa"/>
          </w:tcPr>
          <w:p w:rsidR="00F27F4F" w:rsidRDefault="00F27F4F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F27F4F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F27F4F" w:rsidRPr="004D311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F27F4F" w:rsidRDefault="00F27F4F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F27F4F" w:rsidRPr="004D311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F27F4F" w:rsidRDefault="00F27F4F"/>
              </w:tc>
            </w:tr>
            <w:tr w:rsidR="00F27F4F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F27F4F" w:rsidRPr="004D311F" w:rsidRDefault="00F27F4F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F27F4F" w:rsidRPr="004D311F" w:rsidRDefault="00F27F4F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F27F4F" w:rsidRPr="004D311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27F4F" w:rsidRPr="004D311F" w:rsidRDefault="00F27F4F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F27F4F" w:rsidRPr="004D311F" w:rsidRDefault="00F27F4F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F27F4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F27F4F" w:rsidRPr="004D311F" w:rsidRDefault="00F27F4F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F27F4F" w:rsidRPr="004D311F" w:rsidRDefault="00F27F4F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F27F4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F27F4F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F27F4F" w:rsidRPr="00290FE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F27F4F" w:rsidRDefault="00F27F4F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F27F4F" w:rsidRPr="00290FE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F27F4F" w:rsidRDefault="00F27F4F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F27F4F" w:rsidRPr="00290FE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F27F4F" w:rsidRPr="00290FEF" w:rsidRDefault="00F27F4F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F27F4F" w:rsidRDefault="00F27F4F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F27F4F" w:rsidRPr="00290FEF" w:rsidRDefault="00F27F4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F27F4F" w:rsidRPr="00290FEF" w:rsidRDefault="00F27F4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F27F4F" w:rsidRPr="00290FEF" w:rsidRDefault="00F27F4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F27F4F" w:rsidRPr="00290FEF" w:rsidRDefault="00F27F4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F27F4F" w:rsidRDefault="00F27F4F"/>
              </w:tc>
            </w:tr>
          </w:tbl>
          <w:p w:rsidR="00F27F4F" w:rsidRPr="009A2F2C" w:rsidRDefault="00F27F4F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F27F4F" w:rsidRDefault="00F27F4F"/>
        </w:tc>
      </w:tr>
    </w:tbl>
    <w:p w:rsidR="004238F8" w:rsidRDefault="004238F8"/>
    <w:sectPr w:rsidR="004238F8" w:rsidSect="004238F8">
      <w:footerReference w:type="default" r:id="rId8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248" w:rsidRDefault="00AB4248">
      <w:r>
        <w:separator/>
      </w:r>
    </w:p>
  </w:endnote>
  <w:endnote w:type="continuationSeparator" w:id="0">
    <w:p w:rsidR="00AB4248" w:rsidRDefault="00AB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248" w:rsidRDefault="00AB4248">
      <w:r>
        <w:separator/>
      </w:r>
    </w:p>
  </w:footnote>
  <w:footnote w:type="continuationSeparator" w:id="0">
    <w:p w:rsidR="00AB4248" w:rsidRDefault="00AB4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0B17A5"/>
    <w:rsid w:val="004238F8"/>
    <w:rsid w:val="005473E7"/>
    <w:rsid w:val="0056156A"/>
    <w:rsid w:val="0062370F"/>
    <w:rsid w:val="006A589B"/>
    <w:rsid w:val="008975F7"/>
    <w:rsid w:val="009A2F2C"/>
    <w:rsid w:val="00A209BD"/>
    <w:rsid w:val="00AB4248"/>
    <w:rsid w:val="00B53025"/>
    <w:rsid w:val="00CD1D1D"/>
    <w:rsid w:val="00D43C02"/>
    <w:rsid w:val="00D54017"/>
    <w:rsid w:val="00DC6E86"/>
    <w:rsid w:val="00F27F4F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</w:latentStyles>
  <w:style w:type="paragraph" w:default="1" w:styleId="Normal">
    <w:name w:val="Normal"/>
    <w:qFormat/>
    <w:rsid w:val="003630E1"/>
  </w:style>
  <w:style w:type="paragraph" w:styleId="Heading2">
    <w:name w:val="heading 2"/>
    <w:basedOn w:val="Normal"/>
    <w:next w:val="Normal"/>
    <w:link w:val="Heading2Char"/>
    <w:qFormat/>
    <w:rsid w:val="00A209BD"/>
    <w:pPr>
      <w:keepNext/>
      <w:outlineLvl w:val="1"/>
    </w:pPr>
    <w:rPr>
      <w:rFonts w:ascii="Arial Narrow" w:eastAsia="Times" w:hAnsi="Arial Narrow" w:cs="Times New Roman"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rsid w:val="00A209BD"/>
    <w:rPr>
      <w:rFonts w:ascii="Arial Narrow" w:eastAsia="Times" w:hAnsi="Arial Narrow" w:cs="Times New Roman"/>
      <w:i/>
      <w:sz w:val="20"/>
      <w:szCs w:val="20"/>
    </w:rPr>
  </w:style>
  <w:style w:type="character" w:styleId="PageNumber">
    <w:name w:val="page number"/>
    <w:basedOn w:val="DefaultParagraphFont"/>
    <w:rsid w:val="00A209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</w:latentStyles>
  <w:style w:type="paragraph" w:default="1" w:styleId="Normal">
    <w:name w:val="Normal"/>
    <w:qFormat/>
    <w:rsid w:val="003630E1"/>
  </w:style>
  <w:style w:type="paragraph" w:styleId="Heading2">
    <w:name w:val="heading 2"/>
    <w:basedOn w:val="Normal"/>
    <w:next w:val="Normal"/>
    <w:link w:val="Heading2Char"/>
    <w:qFormat/>
    <w:rsid w:val="00A209BD"/>
    <w:pPr>
      <w:keepNext/>
      <w:outlineLvl w:val="1"/>
    </w:pPr>
    <w:rPr>
      <w:rFonts w:ascii="Arial Narrow" w:eastAsia="Times" w:hAnsi="Arial Narrow" w:cs="Times New Roman"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2Char">
    <w:name w:val="Heading 2 Char"/>
    <w:basedOn w:val="DefaultParagraphFont"/>
    <w:link w:val="Heading2"/>
    <w:rsid w:val="00A209BD"/>
    <w:rPr>
      <w:rFonts w:ascii="Arial Narrow" w:eastAsia="Times" w:hAnsi="Arial Narrow" w:cs="Times New Roman"/>
      <w:i/>
      <w:sz w:val="20"/>
      <w:szCs w:val="20"/>
    </w:rPr>
  </w:style>
  <w:style w:type="character" w:styleId="PageNumber">
    <w:name w:val="page number"/>
    <w:basedOn w:val="DefaultParagraphFont"/>
    <w:rsid w:val="00A20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2013-10-14T23:04:00Z</dcterms:created>
  <dcterms:modified xsi:type="dcterms:W3CDTF">2013-10-14T23:04:00Z</dcterms:modified>
</cp:coreProperties>
</file>